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right="-27"/>
        <w:rPr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4168140</wp:posOffset>
            </wp:positionH>
            <wp:positionV relativeFrom="paragraph">
              <wp:posOffset>-129539</wp:posOffset>
            </wp:positionV>
            <wp:extent cx="1057275" cy="9144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53341</wp:posOffset>
            </wp:positionH>
            <wp:positionV relativeFrom="paragraph">
              <wp:posOffset>99060</wp:posOffset>
            </wp:positionV>
            <wp:extent cx="1038225" cy="6762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pageBreakBefore w:val="0"/>
        <w:ind w:right="-27"/>
        <w:rPr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ΣΥΛΛΟΓΟΣ  ΣΥΝΤΑΞΙΟΥΧΩΝ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pageBreakBefore w:val="0"/>
        <w:ind w:right="-27"/>
        <w:rPr>
          <w:u w:val="none"/>
          <w:vertAlign w:val="baseline"/>
        </w:rPr>
      </w:pPr>
      <w:r w:rsidDel="00000000" w:rsidR="00000000" w:rsidRPr="00000000">
        <w:rPr>
          <w:b w:val="1"/>
          <w:u w:val="none"/>
          <w:vertAlign w:val="baseline"/>
          <w:rtl w:val="0"/>
        </w:rPr>
        <w:t xml:space="preserve">ΕΘΝΙΚΗΣ ΤΡΑΠΕΖΗΣ ΤΗΣ ΕΛΛΑΔΟΣ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pageBreakBefore w:val="0"/>
        <w:ind w:right="-27"/>
        <w:jc w:val="left"/>
        <w:rPr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pageBreakBefore w:val="0"/>
        <w:rPr>
          <w:vertAlign w:val="baseline"/>
        </w:rPr>
        <w:sectPr>
          <w:pgSz w:h="16838" w:w="11906" w:orient="portrait"/>
          <w:pgMar w:bottom="1440" w:top="568" w:left="1797" w:right="179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pageBreakBefore w:val="0"/>
        <w:jc w:val="left"/>
        <w:rPr>
          <w:vertAlign w:val="baseline"/>
        </w:rPr>
      </w:pPr>
      <w:r w:rsidDel="00000000" w:rsidR="00000000" w:rsidRPr="00000000">
        <w:rPr>
          <w:b w:val="0"/>
          <w:u w:val="none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Α Ι Τ Η Σ 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48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ΕΠΩΝΥΜΟ: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48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ΟΝΟΜΑ: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48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ON.ΠΑΤΡΟΣ: 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48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Α.Δ.Τ: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Α.Μ.Κ.Α: 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Α.Μ.Σ : 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ΤΗΛ. ΟΙΚΙΑΣ: 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ΚΙΝΗΤΟ: ……....................................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ΔΙΕΥΘΥΝΣΗ: 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...............................................................T.K: ......................................................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ΑΡΙΘ.ΛΟΓΑΡΙΑΣΜΟΥ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ΗΜΕΡΟΜΗΝΙΑ 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21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pageBreakBefore w:val="0"/>
        <w:ind w:right="-27"/>
        <w:jc w:val="left"/>
        <w:rPr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pageBreakBefore w:val="0"/>
        <w:ind w:right="-27"/>
        <w:jc w:val="left"/>
        <w:rPr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sz w:val="28"/>
          <w:szCs w:val="28"/>
          <w:u w:val="none"/>
          <w:vertAlign w:val="baseline"/>
          <w:rtl w:val="0"/>
        </w:rPr>
        <w:t xml:space="preserve">Προς: Σύλλογο Συνταξιούχων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Εθνικής Τραπέζης της Ελλάδος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Κύριοι.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Παρακαλώ να μου καταβάλλετε το    ποσό που χορηγεί ο Σύλλογος για 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ΒΡΑΒΕΙΟ ΠΡΟΟΔΟΥ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παιδιού μου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ΓΑΜΗΛΙΟ ΔΩΡΟ : 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ΒΟΗΘΗΜΑ ΛΟΓΩ ΘΑΝΑΤΟΥ 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Ο/Η ΑΙΤΩΝ/ΑΙΤΟΥΣΑ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..............................................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568" w:left="1797" w:right="1797" w:header="720" w:footer="720"/>
      <w:cols w:equalWidth="0" w:num="2">
        <w:col w:space="720" w:w="3795.999999999999"/>
        <w:col w:space="0" w:w="3795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24"/>
      <w:szCs w:val="24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l-GR" w:val="el-G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l-GR" w:val="el-G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l-GR" w:val="el-G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GPXb0StIVKWgeAVBf79xiWMSg==">AMUW2mV0jrtoVRbe1MsyprUb7mUYmgdMH2LMvCMc+6prbDVA2UYGaBySdnrYhtfBUM2Co0VfMuwwQjP/W9qXXd2CzXSWjjDP3nGt9ACUUkggktkVYALC4Yc=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2001-06-19T20:55:00Z</dcterms:created>
  <dc:creator/>
</cp:coreProperties>
</file>